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0" w:rsidRDefault="004C7FF0" w:rsidP="004C7FF0">
      <w:pPr>
        <w:spacing w:before="419" w:after="236" w:line="473" w:lineRule="atLeast"/>
        <w:ind w:right="-108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  <w:t xml:space="preserve">Gemüsereis mit </w:t>
      </w:r>
      <w:proofErr w:type="spellStart"/>
      <w:r w:rsidRPr="00CC7E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  <w:t>Pouletflügeli</w:t>
      </w:r>
      <w:proofErr w:type="spellEnd"/>
    </w:p>
    <w:p w:rsidR="004C7FF0" w:rsidRPr="00CC7E31" w:rsidRDefault="004C7FF0" w:rsidP="004C7FF0">
      <w:pPr>
        <w:spacing w:before="419" w:after="236" w:line="473" w:lineRule="atLeast"/>
        <w:ind w:right="-108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CH"/>
        </w:rPr>
      </w:pPr>
    </w:p>
    <w:p w:rsidR="004C7FF0" w:rsidRPr="00CC7E31" w:rsidRDefault="004C7FF0" w:rsidP="004C7FF0">
      <w:pPr>
        <w:spacing w:after="0" w:line="240" w:lineRule="auto"/>
        <w:ind w:right="-108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hyperlink r:id="rId5" w:tooltip="Gemüsereis mit Pouletflügeli" w:history="1">
        <w:r w:rsidRPr="00CC7E31">
          <w:rPr>
            <w:rFonts w:ascii="Arial" w:eastAsia="Times New Roman" w:hAnsi="Arial" w:cs="Arial"/>
            <w:noProof/>
            <w:color w:val="9BC31C"/>
            <w:sz w:val="28"/>
            <w:szCs w:val="28"/>
            <w:lang w:eastAsia="de-CH"/>
          </w:rPr>
          <w:drawing>
            <wp:inline distT="0" distB="0" distL="0" distR="0">
              <wp:extent cx="1719341" cy="1152525"/>
              <wp:effectExtent l="19050" t="0" r="0" b="0"/>
              <wp:docPr id="8" name="Bild 3" descr="Pouletfluegeli auf Gemuesereis">
                <a:hlinkClick xmlns:a="http://schemas.openxmlformats.org/drawingml/2006/main" r:id="rId5" tooltip="&quot;Gemüsereis mit Pouletflügel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ouletfluegeli auf Gemuesereis">
                        <a:hlinkClick r:id="rId5" tooltip="&quot;Gemüsereis mit Pouletflügel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9922" cy="1152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7E31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de-CH"/>
          </w:rPr>
          <w:sym w:font="Symbol" w:char="F00E"/>
        </w:r>
      </w:hyperlink>
    </w:p>
    <w:p w:rsidR="004C7FF0" w:rsidRDefault="004C7FF0" w:rsidP="004C7FF0">
      <w:pPr>
        <w:spacing w:after="0" w:line="240" w:lineRule="auto"/>
        <w:ind w:right="-108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</w:p>
    <w:p w:rsidR="004C7FF0" w:rsidRPr="00CC7E31" w:rsidRDefault="004C7FF0" w:rsidP="004C7FF0">
      <w:pPr>
        <w:spacing w:before="446" w:after="84" w:line="383" w:lineRule="atLeast"/>
        <w:ind w:right="-108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CH"/>
        </w:rPr>
        <w:t>Zutaten</w:t>
      </w:r>
      <w:r w:rsidRPr="004C7FF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CH"/>
        </w:rPr>
        <w:t xml:space="preserve"> für 4 Personen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1 Tasse 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Langkornreis 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2-3 </w:t>
      </w:r>
      <w:proofErr w:type="spellStart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Rüebli</w:t>
      </w:r>
      <w:proofErr w:type="spellEnd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1 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Lauchstängel 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1 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Kohlrabi 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3 Tassen 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Bouillon 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4-8 </w:t>
      </w:r>
      <w:proofErr w:type="spellStart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Pouletflügel</w:t>
      </w:r>
      <w:proofErr w:type="spellEnd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4 </w:t>
      </w:r>
      <w:proofErr w:type="spellStart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Pouletunterschenkel</w:t>
      </w:r>
      <w:proofErr w:type="spellEnd"/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proofErr w:type="spellStart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Pouletgewürz</w:t>
      </w:r>
      <w:proofErr w:type="spellEnd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od. andere Gewürze </w:t>
      </w:r>
    </w:p>
    <w:p w:rsidR="004C7FF0" w:rsidRPr="00CC7E31" w:rsidRDefault="004C7FF0" w:rsidP="004C7FF0">
      <w:pPr>
        <w:numPr>
          <w:ilvl w:val="0"/>
          <w:numId w:val="1"/>
        </w:numPr>
        <w:spacing w:before="100" w:beforeAutospacing="1" w:after="100" w:afterAutospacing="1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Wenig 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Senf </w:t>
      </w:r>
    </w:p>
    <w:p w:rsidR="004C7FF0" w:rsidRPr="00CC7E31" w:rsidRDefault="004C7FF0" w:rsidP="004C7FF0">
      <w:pPr>
        <w:spacing w:before="446" w:after="84" w:line="383" w:lineRule="atLeast"/>
        <w:ind w:right="-108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CH"/>
        </w:rPr>
        <w:t>Zubereitung</w:t>
      </w:r>
    </w:p>
    <w:p w:rsidR="004C7FF0" w:rsidRPr="00CC7E31" w:rsidRDefault="004C7FF0" w:rsidP="004C7FF0">
      <w:pPr>
        <w:spacing w:after="0" w:line="240" w:lineRule="auto"/>
        <w:ind w:right="-108"/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1. Reis auf dem Backblech</w:t>
      </w:r>
      <w:r w:rsidRPr="004C7FF0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oder Gratinform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verteilen, klein geschnittenes Gemüse darauf geben und alles mit der Bouillon übergiessen.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br/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br/>
        <w:t xml:space="preserve">2. </w:t>
      </w:r>
      <w:proofErr w:type="spellStart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>Pouletfleisch</w:t>
      </w:r>
      <w:proofErr w:type="spellEnd"/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t xml:space="preserve"> kalt abwaschen und mit Küchenpapier gut abtupfen.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br/>
        <w:t>Gut würzen und mit etwas Senf einreiben.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br/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br/>
        <w:t>3. Fleisch auf das Gemüse legen und im vorgeheizten Backofen bei 200 Grad 60 Minuten garen.</w:t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br/>
      </w:r>
      <w:r w:rsidRPr="00CC7E31">
        <w:rPr>
          <w:rFonts w:ascii="Arial" w:eastAsia="Times New Roman" w:hAnsi="Arial" w:cs="Arial"/>
          <w:color w:val="000000" w:themeColor="text1"/>
          <w:sz w:val="28"/>
          <w:szCs w:val="28"/>
          <w:lang w:eastAsia="de-CH"/>
        </w:rPr>
        <w:br/>
        <w:t>4. Nach einer halben Stunde Fleisch umdrehen.</w:t>
      </w:r>
    </w:p>
    <w:p w:rsidR="001B2F28" w:rsidRDefault="004C7FF0"/>
    <w:sectPr w:rsidR="001B2F28" w:rsidSect="0064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35"/>
    <w:multiLevelType w:val="multilevel"/>
    <w:tmpl w:val="C178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FF0"/>
    <w:rsid w:val="004C7FF0"/>
    <w:rsid w:val="00642AEA"/>
    <w:rsid w:val="006F2302"/>
    <w:rsid w:val="007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andwirtschaft.ch/fileadmin/landwirtschaft/Essen/Bilder/Schwyz/Pouletfluegeli_auf_Gemueserei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Kuno</cp:lastModifiedBy>
  <cp:revision>1</cp:revision>
  <dcterms:created xsi:type="dcterms:W3CDTF">2019-02-04T10:03:00Z</dcterms:created>
  <dcterms:modified xsi:type="dcterms:W3CDTF">2019-02-04T10:04:00Z</dcterms:modified>
</cp:coreProperties>
</file>